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7CC" w:rsidRDefault="005F07CC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5F07CC" w:rsidRDefault="007F0342">
      <w:pPr>
        <w:pStyle w:val="normal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Fișă descriptivă a resursei educaționale deschise</w:t>
      </w:r>
    </w:p>
    <w:tbl>
      <w:tblPr>
        <w:tblW w:w="9918" w:type="dxa"/>
        <w:tblLayout w:type="fixed"/>
        <w:tblLook w:val="0400" w:firstRow="0" w:lastRow="0" w:firstColumn="0" w:lastColumn="0" w:noHBand="0" w:noVBand="1"/>
      </w:tblPr>
      <w:tblGrid>
        <w:gridCol w:w="2829"/>
        <w:gridCol w:w="7089"/>
      </w:tblGrid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5F07CC" w:rsidRDefault="005F07CC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5F07CC" w:rsidRDefault="007F0342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Date generale</w:t>
            </w:r>
          </w:p>
          <w:p w:rsidR="005F07CC" w:rsidRDefault="005F07CC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Titlul resursei educaționale propuse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GoBack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Spania Fișă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recapitulativă</w:t>
            </w:r>
          </w:p>
          <w:bookmarkEnd w:id="0"/>
          <w:p w:rsidR="005F07CC" w:rsidRDefault="007F034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fldChar w:fldCharType="begin"/>
            </w:r>
            <w:r>
              <w:instrText xml:space="preserve"> HYPERLINK "https://www.didactic.ro/materiale-didactice/spaniafisa-recapitulativa" \h </w:instrText>
            </w:r>
            <w:r>
              <w:fldChar w:fldCharType="separate"/>
            </w:r>
            <w:bookmarkStart w:id="1" w:name="_heading=h.l7r03cts10bs"/>
            <w:bookmarkEnd w:id="1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highlight w:val="white"/>
                <w:u w:val="single"/>
              </w:rPr>
              <w:t>https://www.didactic.ro/materiale-didactice/spaniafisa-recapitulativa</w:t>
            </w: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highlight w:val="white"/>
                <w:u w:val="single"/>
              </w:rPr>
              <w:fldChar w:fldCharType="end"/>
            </w:r>
          </w:p>
          <w:p w:rsidR="005F07CC" w:rsidRDefault="007F034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6">
              <w:bookmarkStart w:id="2" w:name="_heading=h.2l3msyy95c40"/>
              <w:bookmarkEnd w:id="2"/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https://www.didactic.ro/pagina-mea/danaioana/materiale</w:t>
              </w:r>
            </w:hyperlink>
            <w:bookmarkStart w:id="3" w:name="_heading=h.w57gpaptdpp"/>
            <w:bookmarkEnd w:id="3"/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Autor/Autori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SCHELL Ioana Dana</w:t>
            </w: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Unitatea de învățământ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Liceul Teoretic ”Eugen Pora”</w:t>
            </w: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Clasa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a VI-a</w:t>
            </w: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Disciplina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Geografie</w:t>
            </w: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5F07CC" w:rsidRDefault="005F07CC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5F07CC" w:rsidRDefault="007F0342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Prezentarea resursei educaționale</w:t>
            </w:r>
          </w:p>
          <w:p w:rsidR="005F07CC" w:rsidRDefault="005F07CC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Competența specifică vizată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rPr>
                <w:rFonts w:ascii="Times New Roman" w:eastAsia="Times New Roman" w:hAnsi="Times New Roman" w:cs="Times New Roman"/>
                <w:color w:val="334155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2.2.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„Caracterizarea elementelor cadrului natural și uman al unui spațiu geografic utilizând informații din diferite surse.”</w:t>
            </w: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Scurtă prezentare a resursei educaționale propuse 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Resursa educațională „Spania – fișă recapitulativă” este un material sintetic destinat elevilor de clasa a VI-a cu scopul de a consolida cunoștințelor despre un stat european studiat în cadrul unității „Europa– caracterizare geografică (Statele Europei)”. </w:t>
            </w:r>
          </w:p>
          <w:p w:rsidR="005F07CC" w:rsidRDefault="007F0342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Fișa include itemi variați privind poziția geografică, limitele, relieful, clima, rețeaua hidrografică, populația, orașele importante și activitățile economice. </w:t>
            </w:r>
          </w:p>
          <w:p w:rsidR="005F07CC" w:rsidRDefault="007F0342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Cerințele sunt formulate clar și accesibil, facilitând recapitularea sistematică și v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erificarea nivelului de înțelegere. </w:t>
            </w:r>
          </w:p>
          <w:p w:rsidR="005F07CC" w:rsidRDefault="007F0342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Materialul poate fi utilizat în activități frontale, individuale sau pe grupe, în scop formativ sau recapitulativ.</w:t>
            </w: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Elemente agregate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Imagini de pe Google</w:t>
            </w:r>
          </w:p>
          <w:p w:rsidR="005F07CC" w:rsidRDefault="007F0342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7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edu.litera.ro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5F07CC" w:rsidRDefault="007F0342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8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www.didactic.ro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5F07CC" w:rsidRDefault="005F07CC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5F07CC" w:rsidRDefault="007F0342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Comentarii </w:t>
            </w:r>
          </w:p>
          <w:p w:rsidR="005F07CC" w:rsidRDefault="005F07CC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Alte aspecte utile de împărtășit cu privire la utilizarea resursei educaționale în activitatea cu elevii</w:t>
            </w:r>
          </w:p>
          <w:p w:rsidR="005F07CC" w:rsidRDefault="005F07CC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7F0342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Resursa sprijină evaluarea formativă și permite profesorului să identifice rapid nivelul de înțelegere al elevilor privind caracterizarea unui stat european. </w:t>
            </w:r>
          </w:p>
          <w:p w:rsidR="005F07CC" w:rsidRDefault="007F0342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Poate fi utilizată în lecții de recapitulare, consolidare sau evaluare inițială. Acest materi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al didactic poate fi utilizat și la disciplina istorie.</w:t>
            </w:r>
          </w:p>
          <w:p w:rsidR="005F07CC" w:rsidRDefault="007F0342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De asemenea, facilitează realizarea unor activități comparative între statele Europei, dezvoltând capacitatea de analiză și sinteză. Structura sintetică economisește timp didactic și încurajează i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mplicarea activă a elevilor, inclusiv a elevilor cu cerințe educaționale speciale (CES). Acest material didactic poate fi utilizat de elevii cu CES pentru susținerea învățării vizuale și practice și poate fi adaptat individual.</w:t>
            </w:r>
          </w:p>
          <w:p w:rsidR="005F07CC" w:rsidRDefault="007F0342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Materialul este ușor de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integrat în activități tradiționale, digitale sau în contexte de învățare hibridă.</w:t>
            </w:r>
          </w:p>
        </w:tc>
      </w:tr>
      <w:tr w:rsidR="005F07CC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5F07CC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07CC" w:rsidRDefault="005F07CC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</w:p>
        </w:tc>
      </w:tr>
    </w:tbl>
    <w:p w:rsidR="005F07CC" w:rsidRDefault="005F07CC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5F07CC" w:rsidRDefault="005F07CC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5F07CC" w:rsidRDefault="007F0342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Data: 26.02.2026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Semnătura,</w:t>
      </w:r>
    </w:p>
    <w:p w:rsidR="005F07CC" w:rsidRDefault="007F0342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Schell Ioana Dana</w:t>
      </w:r>
    </w:p>
    <w:sectPr w:rsidR="005F07CC">
      <w:pgSz w:w="11906" w:h="16838"/>
      <w:pgMar w:top="1440" w:right="992" w:bottom="1440" w:left="993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5091413-6A50-4FB5-9EBA-8C0CE877A015}"/>
    <w:embedBold r:id="rId2" w:fontKey="{13C52332-F263-4470-912D-79721FB09C27}"/>
    <w:embedItalic r:id="rId3" w:fontKey="{C41C5756-714B-4865-9892-EC2F35F7A6A7}"/>
  </w:font>
  <w:font w:name="Liberation Sans">
    <w:altName w:val="Arial"/>
    <w:charset w:val="00"/>
    <w:family w:val="swiss"/>
    <w:pitch w:val="variable"/>
    <w:embedRegular r:id="rId4" w:fontKey="{467486E0-3CAF-4539-81A9-BCC17026C00C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8984271F-9843-4408-A926-FD9C96CE8B8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B794A38E-9849-4953-8418-6C29153104F3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285673"/>
    <w:multiLevelType w:val="multilevel"/>
    <w:tmpl w:val="813E876A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b/>
        <w:bCs/>
        <w:color w:val="000000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  <w:bCs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b/>
        <w:bCs/>
        <w:color w:val="000000"/>
        <w:sz w:val="22"/>
        <w:szCs w:val="22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  <w:bCs/>
        <w:color w:val="000000"/>
        <w:sz w:val="22"/>
        <w:szCs w:val="22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b/>
        <w:bCs/>
        <w:color w:val="000000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1800"/>
      </w:pPr>
      <w:rPr>
        <w:b/>
        <w:bCs/>
        <w:color w:val="000000"/>
        <w:sz w:val="22"/>
        <w:szCs w:val="22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b/>
        <w:bCs/>
        <w:color w:val="000000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  <w:rPr>
        <w:b/>
        <w:bCs/>
        <w:color w:val="000000"/>
        <w:sz w:val="22"/>
        <w:szCs w:val="22"/>
      </w:rPr>
    </w:lvl>
  </w:abstractNum>
  <w:abstractNum w:abstractNumId="1" w15:restartNumberingAfterBreak="0">
    <w:nsid w:val="34DF1790"/>
    <w:multiLevelType w:val="multilevel"/>
    <w:tmpl w:val="35C65AB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07CC"/>
    <w:rsid w:val="005F07CC"/>
    <w:rsid w:val="007F03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60ADAF"/>
  <w15:docId w15:val="{D6263FA3-1A7A-496D-92E3-5A6358726B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o-RO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</w:style>
  <w:style w:type="paragraph" w:styleId="Heading1">
    <w:name w:val="heading 1"/>
    <w:basedOn w:val="normal1"/>
    <w:next w:val="normal1"/>
    <w:qFormat/>
    <w:pPr>
      <w:keepNext/>
      <w:keepLines/>
      <w:spacing w:before="480" w:after="120" w:line="240" w:lineRule="auto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qFormat/>
    <w:pPr>
      <w:keepNext/>
      <w:keepLines/>
      <w:spacing w:before="360" w:after="80" w:line="240" w:lineRule="auto"/>
      <w:outlineLvl w:val="1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/>
      <w:keepLines/>
      <w:spacing w:before="280" w:after="80" w:line="240" w:lineRule="auto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/>
      <w:keepLines/>
      <w:spacing w:before="240" w:after="40" w:line="240" w:lineRule="auto"/>
      <w:outlineLvl w:val="3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qFormat/>
    <w:pPr>
      <w:keepNext/>
      <w:keepLines/>
      <w:spacing w:before="220" w:after="40" w:line="240" w:lineRule="auto"/>
      <w:outlineLvl w:val="4"/>
    </w:pPr>
    <w:rPr>
      <w:b/>
      <w:bCs/>
    </w:rPr>
  </w:style>
  <w:style w:type="paragraph" w:styleId="Heading6">
    <w:name w:val="heading 6"/>
    <w:basedOn w:val="normal1"/>
    <w:next w:val="normal1"/>
    <w:qFormat/>
    <w:pPr>
      <w:keepNext/>
      <w:keepLines/>
      <w:spacing w:before="200" w:after="40" w:line="240" w:lineRule="auto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B5408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239F2"/>
    <w:rPr>
      <w:color w:val="954F72" w:themeColor="followedHyperlink"/>
      <w:u w:val="single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spacing w:after="160" w:line="259" w:lineRule="auto"/>
    </w:pPr>
  </w:style>
  <w:style w:type="paragraph" w:styleId="Title">
    <w:name w:val="Title"/>
    <w:basedOn w:val="normal1"/>
    <w:next w:val="normal1"/>
    <w:qFormat/>
    <w:pPr>
      <w:keepNext/>
      <w:keepLines/>
      <w:spacing w:before="480" w:after="120" w:line="240" w:lineRule="auto"/>
    </w:pPr>
    <w:rPr>
      <w:b/>
      <w:bCs/>
      <w:sz w:val="72"/>
      <w:szCs w:val="72"/>
    </w:rPr>
  </w:style>
  <w:style w:type="paragraph" w:styleId="ListParagraph">
    <w:name w:val="List Paragraph"/>
    <w:basedOn w:val="normal1"/>
    <w:uiPriority w:val="34"/>
    <w:qFormat/>
    <w:rsid w:val="00080504"/>
    <w:pPr>
      <w:ind w:left="720"/>
      <w:contextualSpacing/>
    </w:pPr>
  </w:style>
  <w:style w:type="paragraph" w:styleId="Subtitle">
    <w:name w:val="Subtitle"/>
    <w:basedOn w:val="normal1"/>
    <w:next w:val="normal1"/>
    <w:qFormat/>
    <w:pPr>
      <w:keepNext/>
      <w:keepLines/>
      <w:spacing w:before="360" w:after="80" w:line="240" w:lineRule="auto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0805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idactic.ro/" TargetMode="External"/><Relationship Id="rId3" Type="http://schemas.openxmlformats.org/officeDocument/2006/relationships/styles" Target="styles.xml"/><Relationship Id="rId7" Type="http://schemas.openxmlformats.org/officeDocument/2006/relationships/hyperlink" Target="http://edu.litera.ro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didactic.ro/pagina-mea/danaioana/materiale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4BbE8tx2XmxDGQh/KHB6TVE38qA==">CgMxLjAyDmgubDdyMDNjdHMxMGJzMg5oLjJsM21zeXk5NWM0MDINaC53NTdncGFwdGRwcDgAciExVFNjY25Kb1oybGZYcExpZWZxM2hxOXJXZ05BdzZwcVU=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397</Words>
  <Characters>2266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dc:description/>
  <cp:lastModifiedBy>Admin</cp:lastModifiedBy>
  <cp:revision>2</cp:revision>
  <dcterms:created xsi:type="dcterms:W3CDTF">2026-04-06T17:28:00Z</dcterms:created>
  <dcterms:modified xsi:type="dcterms:W3CDTF">2026-04-06T17:28:00Z</dcterms:modified>
  <dc:language>en-US</dc:language>
</cp:coreProperties>
</file>